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41" w:rsidRPr="00640F41" w:rsidRDefault="00640F41" w:rsidP="00640F41">
      <w:pPr>
        <w:jc w:val="center"/>
        <w:rPr>
          <w:b/>
          <w:u w:val="single"/>
        </w:rPr>
      </w:pPr>
      <w:r w:rsidRPr="00640F41">
        <w:rPr>
          <w:b/>
          <w:u w:val="single"/>
        </w:rPr>
        <w:t>Essay Prompt</w:t>
      </w:r>
    </w:p>
    <w:p w:rsidR="00C472FF" w:rsidRDefault="00C472FF" w:rsidP="00240918">
      <w:r>
        <w:t>People around the world still produce and stage this play, as was stated in the article that we read before reading the play. As you write, consider what elements of the play make it relevant now, even this long after the Red Scare and Salem Witch Trials. Your paper should reflect what you know of the context within which Miller wrote, his purpose in writing the play, and the possible purposes people have for staging the play in current times.</w:t>
      </w:r>
    </w:p>
    <w:p w:rsidR="00E80970" w:rsidRDefault="00C472FF" w:rsidP="00240918">
      <w:r>
        <w:t xml:space="preserve">DIRECTIONS: </w:t>
      </w:r>
      <w:r w:rsidR="00240918">
        <w:t>Choose one of the following prompts and write a</w:t>
      </w:r>
      <w:r>
        <w:t>n argument essay with a beginning, middle, and end. No matter which prompt you choose, make sure that you use quotes from the text to support your claim, and use analysis to prove your claim (your main argument)</w:t>
      </w:r>
      <w:r w:rsidR="00240918">
        <w:t xml:space="preserve">. </w:t>
      </w:r>
      <w:r>
        <w:t xml:space="preserve"> </w:t>
      </w:r>
    </w:p>
    <w:p w:rsidR="000C3A43" w:rsidRDefault="008D5340" w:rsidP="00E80970">
      <w:pPr>
        <w:pStyle w:val="ListParagraph"/>
        <w:numPr>
          <w:ilvl w:val="0"/>
          <w:numId w:val="1"/>
        </w:numPr>
      </w:pPr>
      <w:r>
        <w:t>What do you believe is the most important theme</w:t>
      </w:r>
      <w:r w:rsidR="00C472FF">
        <w:rPr>
          <w:rStyle w:val="FootnoteReference"/>
        </w:rPr>
        <w:footnoteReference w:id="2"/>
      </w:r>
      <w:r>
        <w:t xml:space="preserve"> in </w:t>
      </w:r>
      <w:r w:rsidRPr="00E80970">
        <w:rPr>
          <w:i/>
        </w:rPr>
        <w:t>The Crucible?</w:t>
      </w:r>
      <w:r>
        <w:t xml:space="preserve"> </w:t>
      </w:r>
      <w:r w:rsidR="003309A8">
        <w:t xml:space="preserve"> </w:t>
      </w:r>
      <w:r w:rsidR="00240918">
        <w:t xml:space="preserve">Explain and support your choice using details from the play. </w:t>
      </w:r>
    </w:p>
    <w:p w:rsidR="008D5340" w:rsidRDefault="008D5340" w:rsidP="00240918">
      <w:pPr>
        <w:pStyle w:val="ListParagraph"/>
        <w:numPr>
          <w:ilvl w:val="0"/>
          <w:numId w:val="1"/>
        </w:numPr>
      </w:pPr>
      <w:r>
        <w:t>Who do you believe the most important character in the play is? How do his</w:t>
      </w:r>
      <w:r w:rsidR="00240918">
        <w:t xml:space="preserve"> or her</w:t>
      </w:r>
      <w:r>
        <w:t xml:space="preserve"> actions and conflicts reflect theme?</w:t>
      </w:r>
    </w:p>
    <w:p w:rsidR="00240918" w:rsidRDefault="00240918" w:rsidP="00240918">
      <w:pPr>
        <w:pStyle w:val="ListParagraph"/>
        <w:numPr>
          <w:ilvl w:val="0"/>
          <w:numId w:val="1"/>
        </w:numPr>
      </w:pPr>
      <w:r>
        <w:t>What message does the play send today? Connect the theme/message with current events or with other readings and support your ideas with details from the play (and other sources.)</w:t>
      </w:r>
    </w:p>
    <w:p w:rsidR="00C472FF" w:rsidRDefault="00C472FF" w:rsidP="00C472FF">
      <w:pPr>
        <w:spacing w:after="0" w:line="240" w:lineRule="auto"/>
        <w:rPr>
          <w:rFonts w:cstheme="minorHAnsi"/>
        </w:rPr>
      </w:pPr>
      <w:r>
        <w:rPr>
          <w:rFonts w:cstheme="minorHAnsi"/>
        </w:rPr>
        <w:t>REQUIREMENTS</w:t>
      </w:r>
    </w:p>
    <w:p w:rsidR="00C472FF" w:rsidRPr="00C472FF" w:rsidRDefault="00C472FF" w:rsidP="00C472FF">
      <w:pPr>
        <w:pStyle w:val="ListParagraph"/>
        <w:numPr>
          <w:ilvl w:val="0"/>
          <w:numId w:val="4"/>
        </w:numPr>
        <w:spacing w:after="0" w:line="240" w:lineRule="auto"/>
        <w:rPr>
          <w:rFonts w:cstheme="minorHAnsi"/>
        </w:rPr>
      </w:pPr>
      <w:r w:rsidRPr="00C472FF">
        <w:rPr>
          <w:rFonts w:cstheme="minorHAnsi"/>
        </w:rPr>
        <w:t>There is no word requirement, but I’d recommend that you have at least 4 paragraphs.</w:t>
      </w:r>
    </w:p>
    <w:p w:rsidR="00C472FF" w:rsidRDefault="00C472FF" w:rsidP="00C472FF">
      <w:pPr>
        <w:pStyle w:val="ListParagraph"/>
        <w:numPr>
          <w:ilvl w:val="0"/>
          <w:numId w:val="4"/>
        </w:numPr>
        <w:spacing w:after="0" w:line="240" w:lineRule="auto"/>
        <w:rPr>
          <w:rFonts w:cstheme="minorHAnsi"/>
        </w:rPr>
      </w:pPr>
      <w:r w:rsidRPr="00C472FF">
        <w:rPr>
          <w:rFonts w:cstheme="minorHAnsi"/>
        </w:rPr>
        <w:t xml:space="preserve">Type, double-space, </w:t>
      </w:r>
      <w:r>
        <w:rPr>
          <w:rFonts w:cstheme="minorHAnsi"/>
        </w:rPr>
        <w:t xml:space="preserve">use a heading </w:t>
      </w:r>
    </w:p>
    <w:p w:rsidR="00C472FF" w:rsidRDefault="00C472FF" w:rsidP="00C472FF">
      <w:pPr>
        <w:pStyle w:val="ListParagraph"/>
        <w:numPr>
          <w:ilvl w:val="0"/>
          <w:numId w:val="4"/>
        </w:numPr>
        <w:spacing w:after="0" w:line="240" w:lineRule="auto"/>
        <w:rPr>
          <w:rFonts w:cstheme="minorHAnsi"/>
        </w:rPr>
      </w:pPr>
      <w:r>
        <w:rPr>
          <w:rFonts w:cstheme="minorHAnsi"/>
        </w:rPr>
        <w:t>T</w:t>
      </w:r>
      <w:r w:rsidRPr="00C472FF">
        <w:rPr>
          <w:rFonts w:cstheme="minorHAnsi"/>
        </w:rPr>
        <w:t>urn your paper in through turnitin.com by the due date (see website for date)</w:t>
      </w:r>
    </w:p>
    <w:p w:rsidR="00C472FF" w:rsidRDefault="00C472FF" w:rsidP="00C472FF">
      <w:pPr>
        <w:pStyle w:val="ListParagraph"/>
        <w:spacing w:after="0" w:line="240" w:lineRule="auto"/>
        <w:rPr>
          <w:rFonts w:cstheme="minorHAnsi"/>
        </w:rPr>
      </w:pPr>
    </w:p>
    <w:p w:rsidR="00C472FF" w:rsidRDefault="00C472FF" w:rsidP="00C472FF">
      <w:pPr>
        <w:pStyle w:val="ListParagraph"/>
        <w:numPr>
          <w:ilvl w:val="0"/>
          <w:numId w:val="4"/>
        </w:numPr>
        <w:spacing w:after="0" w:line="240" w:lineRule="auto"/>
        <w:rPr>
          <w:rFonts w:cstheme="minorHAnsi"/>
        </w:rPr>
      </w:pPr>
      <w:r>
        <w:rPr>
          <w:rFonts w:cstheme="minorHAnsi"/>
        </w:rPr>
        <w:t>Make one main “claim” in answer to the prompt</w:t>
      </w:r>
    </w:p>
    <w:p w:rsidR="00C472FF" w:rsidRDefault="00C472FF" w:rsidP="00C472FF">
      <w:pPr>
        <w:pStyle w:val="ListParagraph"/>
        <w:numPr>
          <w:ilvl w:val="0"/>
          <w:numId w:val="4"/>
        </w:numPr>
        <w:spacing w:after="0" w:line="240" w:lineRule="auto"/>
        <w:rPr>
          <w:rFonts w:cstheme="minorHAnsi"/>
        </w:rPr>
      </w:pPr>
      <w:r>
        <w:rPr>
          <w:rFonts w:cstheme="minorHAnsi"/>
        </w:rPr>
        <w:t>Demonstrate analytical thinking</w:t>
      </w:r>
    </w:p>
    <w:p w:rsidR="00C472FF" w:rsidRDefault="00C472FF" w:rsidP="00C472FF">
      <w:pPr>
        <w:pStyle w:val="ListParagraph"/>
        <w:numPr>
          <w:ilvl w:val="0"/>
          <w:numId w:val="4"/>
        </w:numPr>
        <w:spacing w:after="0" w:line="240" w:lineRule="auto"/>
        <w:rPr>
          <w:rFonts w:cstheme="minorHAnsi"/>
        </w:rPr>
      </w:pPr>
      <w:r>
        <w:rPr>
          <w:rFonts w:cstheme="minorHAnsi"/>
        </w:rPr>
        <w:t>Support your thinking using quotes and explanation of the quotes as proof</w:t>
      </w:r>
    </w:p>
    <w:p w:rsidR="00C472FF" w:rsidRDefault="00C472FF" w:rsidP="00C472FF">
      <w:pPr>
        <w:pStyle w:val="ListParagraph"/>
        <w:numPr>
          <w:ilvl w:val="0"/>
          <w:numId w:val="4"/>
        </w:numPr>
        <w:spacing w:after="0" w:line="240" w:lineRule="auto"/>
        <w:rPr>
          <w:rFonts w:cstheme="minorHAnsi"/>
        </w:rPr>
      </w:pPr>
      <w:r>
        <w:rPr>
          <w:rFonts w:cstheme="minorHAnsi"/>
        </w:rPr>
        <w:t>Include an intro, with thesis or topic sentence (claim)</w:t>
      </w:r>
    </w:p>
    <w:p w:rsidR="00C472FF" w:rsidRDefault="00C472FF" w:rsidP="00C472FF">
      <w:pPr>
        <w:pStyle w:val="ListParagraph"/>
        <w:numPr>
          <w:ilvl w:val="0"/>
          <w:numId w:val="4"/>
        </w:numPr>
        <w:spacing w:after="0" w:line="240" w:lineRule="auto"/>
        <w:rPr>
          <w:rFonts w:cstheme="minorHAnsi"/>
        </w:rPr>
      </w:pPr>
      <w:r>
        <w:rPr>
          <w:rFonts w:cstheme="minorHAnsi"/>
        </w:rPr>
        <w:t>Include a conclusion</w:t>
      </w:r>
    </w:p>
    <w:p w:rsidR="00C472FF" w:rsidRDefault="00C472FF" w:rsidP="00C472FF">
      <w:pPr>
        <w:pStyle w:val="ListParagraph"/>
        <w:spacing w:after="0" w:line="240" w:lineRule="auto"/>
        <w:rPr>
          <w:rFonts w:cstheme="minorHAnsi"/>
        </w:rPr>
      </w:pPr>
    </w:p>
    <w:p w:rsidR="00C472FF" w:rsidRPr="00C472FF" w:rsidRDefault="00C472FF" w:rsidP="00C472FF">
      <w:pPr>
        <w:pStyle w:val="ListParagraph"/>
        <w:numPr>
          <w:ilvl w:val="0"/>
          <w:numId w:val="4"/>
        </w:numPr>
        <w:spacing w:after="0" w:line="240" w:lineRule="auto"/>
        <w:rPr>
          <w:rFonts w:cstheme="minorHAnsi"/>
        </w:rPr>
      </w:pPr>
      <w:r>
        <w:rPr>
          <w:rFonts w:cstheme="minorHAnsi"/>
        </w:rPr>
        <w:t>AP  Argument Rubric will be used for grading</w:t>
      </w:r>
    </w:p>
    <w:sectPr w:rsidR="00C472FF" w:rsidRPr="00C472FF" w:rsidSect="00F935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A30" w:rsidRDefault="00667A30" w:rsidP="00C472FF">
      <w:pPr>
        <w:spacing w:after="0" w:line="240" w:lineRule="auto"/>
      </w:pPr>
      <w:r>
        <w:separator/>
      </w:r>
    </w:p>
  </w:endnote>
  <w:endnote w:type="continuationSeparator" w:id="1">
    <w:p w:rsidR="00667A30" w:rsidRDefault="00667A30" w:rsidP="00C47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A30" w:rsidRDefault="00667A30" w:rsidP="00C472FF">
      <w:pPr>
        <w:spacing w:after="0" w:line="240" w:lineRule="auto"/>
      </w:pPr>
      <w:r>
        <w:separator/>
      </w:r>
    </w:p>
  </w:footnote>
  <w:footnote w:type="continuationSeparator" w:id="1">
    <w:p w:rsidR="00667A30" w:rsidRDefault="00667A30" w:rsidP="00C472FF">
      <w:pPr>
        <w:spacing w:after="0" w:line="240" w:lineRule="auto"/>
      </w:pPr>
      <w:r>
        <w:continuationSeparator/>
      </w:r>
    </w:p>
  </w:footnote>
  <w:footnote w:id="2">
    <w:p w:rsidR="00C472FF" w:rsidRPr="000B6A46" w:rsidRDefault="00C472FF" w:rsidP="00C472FF">
      <w:pPr>
        <w:spacing w:after="0" w:line="240" w:lineRule="auto"/>
        <w:ind w:left="360"/>
        <w:rPr>
          <w:sz w:val="20"/>
          <w:szCs w:val="20"/>
        </w:rPr>
      </w:pPr>
      <w:r>
        <w:rPr>
          <w:rStyle w:val="FootnoteReference"/>
        </w:rPr>
        <w:footnoteRef/>
      </w:r>
      <w:r>
        <w:t xml:space="preserve"> Examples of Possible Universal Themes –check your anticipation guide for other ideas (</w:t>
      </w:r>
      <w:r w:rsidRPr="000B6A46">
        <w:rPr>
          <w:sz w:val="20"/>
          <w:szCs w:val="20"/>
        </w:rPr>
        <w:t xml:space="preserve">remember, </w:t>
      </w:r>
      <w:r>
        <w:rPr>
          <w:sz w:val="20"/>
          <w:szCs w:val="20"/>
        </w:rPr>
        <w:t xml:space="preserve">you must write </w:t>
      </w:r>
      <w:r w:rsidRPr="000B6A46">
        <w:rPr>
          <w:sz w:val="20"/>
          <w:szCs w:val="20"/>
        </w:rPr>
        <w:t>your theme in a complete thought rather than a few words.</w:t>
      </w:r>
      <w:r>
        <w:rPr>
          <w:sz w:val="20"/>
          <w:szCs w:val="20"/>
        </w:rPr>
        <w:t>)</w:t>
      </w:r>
    </w:p>
    <w:p w:rsidR="00C472FF" w:rsidRDefault="00C472FF" w:rsidP="00C472FF">
      <w:pPr>
        <w:pStyle w:val="ListParagraph"/>
        <w:numPr>
          <w:ilvl w:val="0"/>
          <w:numId w:val="2"/>
        </w:numPr>
        <w:spacing w:after="0" w:line="240" w:lineRule="auto"/>
      </w:pPr>
      <w:r>
        <w:t>Unwavering systems of thought will always prove tragic.</w:t>
      </w:r>
    </w:p>
    <w:p w:rsidR="00C472FF" w:rsidRDefault="00C472FF" w:rsidP="00C472FF">
      <w:pPr>
        <w:pStyle w:val="ListParagraph"/>
        <w:numPr>
          <w:ilvl w:val="0"/>
          <w:numId w:val="2"/>
        </w:numPr>
        <w:spacing w:after="0" w:line="240" w:lineRule="auto"/>
      </w:pPr>
      <w:r>
        <w:t>The truth doesn’t always beat a lie.</w:t>
      </w:r>
    </w:p>
    <w:p w:rsidR="00C472FF" w:rsidRPr="007A7975" w:rsidRDefault="00C472FF" w:rsidP="00C472FF">
      <w:pPr>
        <w:pStyle w:val="ListParagraph"/>
        <w:numPr>
          <w:ilvl w:val="0"/>
          <w:numId w:val="2"/>
        </w:numPr>
        <w:spacing w:after="0" w:line="240" w:lineRule="auto"/>
        <w:rPr>
          <w:rFonts w:cstheme="minorHAnsi"/>
        </w:rPr>
      </w:pPr>
      <w:r w:rsidRPr="007A7975">
        <w:rPr>
          <w:rFonts w:cstheme="minorHAnsi"/>
        </w:rPr>
        <w:t>Honesty and integrity are stronger than any</w:t>
      </w:r>
      <w:r>
        <w:rPr>
          <w:rFonts w:cstheme="minorHAnsi"/>
        </w:rPr>
        <w:t xml:space="preserve"> attempt to break them down </w:t>
      </w:r>
    </w:p>
    <w:p w:rsidR="00C472FF" w:rsidRDefault="00C472FF" w:rsidP="00C472FF">
      <w:pPr>
        <w:pStyle w:val="ListParagraph"/>
        <w:numPr>
          <w:ilvl w:val="0"/>
          <w:numId w:val="2"/>
        </w:numPr>
        <w:spacing w:after="0" w:line="240" w:lineRule="auto"/>
        <w:rPr>
          <w:rFonts w:cstheme="minorHAnsi"/>
        </w:rPr>
      </w:pPr>
      <w:r w:rsidRPr="00C472FF">
        <w:rPr>
          <w:rFonts w:cstheme="minorHAnsi"/>
        </w:rPr>
        <w:t>Fear and suspicion are contagious and can produce hysteria that destroys public order and rationality.</w:t>
      </w:r>
    </w:p>
    <w:p w:rsidR="00C472FF" w:rsidRDefault="00C472FF" w:rsidP="00C472FF">
      <w:pPr>
        <w:spacing w:after="0" w:line="240" w:lineRule="auto"/>
        <w:rPr>
          <w:rFonts w:cstheme="minorHAnsi"/>
        </w:rPr>
      </w:pPr>
    </w:p>
    <w:p w:rsidR="00C472FF" w:rsidRDefault="00C472F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5131"/>
    <w:multiLevelType w:val="hybridMultilevel"/>
    <w:tmpl w:val="D0B66A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8E603C"/>
    <w:multiLevelType w:val="hybridMultilevel"/>
    <w:tmpl w:val="487E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93E05"/>
    <w:multiLevelType w:val="hybridMultilevel"/>
    <w:tmpl w:val="EE70F71C"/>
    <w:lvl w:ilvl="0" w:tplc="E998160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DC7B9C"/>
    <w:multiLevelType w:val="hybridMultilevel"/>
    <w:tmpl w:val="A16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A43"/>
    <w:rsid w:val="000B6A46"/>
    <w:rsid w:val="000C3A43"/>
    <w:rsid w:val="0023283B"/>
    <w:rsid w:val="00240918"/>
    <w:rsid w:val="002C482C"/>
    <w:rsid w:val="003309A8"/>
    <w:rsid w:val="00640F41"/>
    <w:rsid w:val="00667A30"/>
    <w:rsid w:val="008D5340"/>
    <w:rsid w:val="00B32FE4"/>
    <w:rsid w:val="00C472FF"/>
    <w:rsid w:val="00CA6A06"/>
    <w:rsid w:val="00E80970"/>
    <w:rsid w:val="00F93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918"/>
    <w:pPr>
      <w:ind w:left="720"/>
      <w:contextualSpacing/>
    </w:pPr>
  </w:style>
  <w:style w:type="paragraph" w:styleId="EndnoteText">
    <w:name w:val="endnote text"/>
    <w:basedOn w:val="Normal"/>
    <w:link w:val="EndnoteTextChar"/>
    <w:uiPriority w:val="99"/>
    <w:semiHidden/>
    <w:unhideWhenUsed/>
    <w:rsid w:val="00C472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72FF"/>
    <w:rPr>
      <w:sz w:val="20"/>
      <w:szCs w:val="20"/>
    </w:rPr>
  </w:style>
  <w:style w:type="character" w:styleId="EndnoteReference">
    <w:name w:val="endnote reference"/>
    <w:basedOn w:val="DefaultParagraphFont"/>
    <w:uiPriority w:val="99"/>
    <w:semiHidden/>
    <w:unhideWhenUsed/>
    <w:rsid w:val="00C472FF"/>
    <w:rPr>
      <w:vertAlign w:val="superscript"/>
    </w:rPr>
  </w:style>
  <w:style w:type="paragraph" w:styleId="FootnoteText">
    <w:name w:val="footnote text"/>
    <w:basedOn w:val="Normal"/>
    <w:link w:val="FootnoteTextChar"/>
    <w:uiPriority w:val="99"/>
    <w:semiHidden/>
    <w:unhideWhenUsed/>
    <w:rsid w:val="00C472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2FF"/>
    <w:rPr>
      <w:sz w:val="20"/>
      <w:szCs w:val="20"/>
    </w:rPr>
  </w:style>
  <w:style w:type="character" w:styleId="FootnoteReference">
    <w:name w:val="footnote reference"/>
    <w:basedOn w:val="DefaultParagraphFont"/>
    <w:uiPriority w:val="99"/>
    <w:semiHidden/>
    <w:unhideWhenUsed/>
    <w:rsid w:val="00C472F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5F439BF-08DF-4A77-8EEE-B419F9D9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kclark</dc:creator>
  <cp:lastModifiedBy>kclark</cp:lastModifiedBy>
  <cp:revision>2</cp:revision>
  <cp:lastPrinted>2011-12-07T17:30:00Z</cp:lastPrinted>
  <dcterms:created xsi:type="dcterms:W3CDTF">2012-11-20T00:25:00Z</dcterms:created>
  <dcterms:modified xsi:type="dcterms:W3CDTF">2012-11-20T00:25:00Z</dcterms:modified>
</cp:coreProperties>
</file>